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C4292A3" w14:textId="77777777" w:rsidR="00BF248D" w:rsidRPr="00163247" w:rsidRDefault="00BF248D" w:rsidP="00BF248D">
      <w:pPr>
        <w:spacing w:line="276" w:lineRule="auto"/>
        <w:jc w:val="center"/>
        <w:rPr>
          <w:rFonts w:eastAsia="Times New Roman"/>
          <w:b/>
          <w:bCs/>
          <w:szCs w:val="22"/>
        </w:rPr>
      </w:pPr>
      <w:r>
        <w:rPr>
          <w:rFonts w:eastAsia="Times New Roman"/>
          <w:b/>
          <w:bCs/>
          <w:szCs w:val="22"/>
        </w:rPr>
        <w:t>ANNEX 11</w:t>
      </w:r>
    </w:p>
    <w:p w14:paraId="41004943" w14:textId="77777777" w:rsidR="00BF248D" w:rsidRDefault="00BF248D" w:rsidP="00BF248D">
      <w:pPr>
        <w:spacing w:line="276" w:lineRule="auto"/>
        <w:jc w:val="center"/>
        <w:rPr>
          <w:rFonts w:eastAsia="Times New Roman"/>
          <w:szCs w:val="22"/>
        </w:rPr>
      </w:pPr>
    </w:p>
    <w:p w14:paraId="43076535" w14:textId="77777777" w:rsidR="00BF248D" w:rsidRPr="00163247" w:rsidRDefault="00BF248D" w:rsidP="00BF248D">
      <w:pPr>
        <w:spacing w:line="276" w:lineRule="auto"/>
        <w:jc w:val="center"/>
        <w:rPr>
          <w:rFonts w:eastAsia="Times New Roman"/>
          <w:b/>
          <w:bCs/>
          <w:szCs w:val="22"/>
        </w:rPr>
      </w:pPr>
      <w:r w:rsidRPr="00163247">
        <w:rPr>
          <w:rFonts w:eastAsia="Times New Roman"/>
          <w:b/>
          <w:bCs/>
          <w:szCs w:val="22"/>
        </w:rPr>
        <w:t>DECLARACIÓ RESPONSABLE SOBRE COMPLIMENT DE LES PRESCRIPCIONS TÈCNIQUES MÍNIMES DELS CABALÍMETRES OFERTS</w:t>
      </w:r>
    </w:p>
    <w:p w14:paraId="0DC2823E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</w:p>
    <w:p w14:paraId="7A0B2BC8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El/la Sr/Sra. ......................................................, amb residència a ....................................., carrer ................................ número ........, declara que, assabentat/da de les condicions i els requisits que s’exigeixen per poder ser adjudicatari/ària del contracte de les obres de “..........................................................................”, amb número de clau d’expedient .........., en nom propi / en nom i representació de l’empresa ..........................., i amb NIF ..................,</w:t>
      </w:r>
    </w:p>
    <w:p w14:paraId="199B9EC1" w14:textId="77777777" w:rsidR="00BF248D" w:rsidRDefault="00BF248D" w:rsidP="00BF248D">
      <w:pPr>
        <w:spacing w:line="276" w:lineRule="auto"/>
        <w:rPr>
          <w:rFonts w:eastAsia="Times New Roman"/>
          <w:szCs w:val="22"/>
          <w:u w:val="single"/>
        </w:rPr>
      </w:pPr>
    </w:p>
    <w:p w14:paraId="022618C6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  <w:u w:val="single"/>
        </w:rPr>
      </w:pPr>
      <w:r w:rsidRPr="00163247">
        <w:rPr>
          <w:rFonts w:eastAsia="Times New Roman"/>
          <w:szCs w:val="22"/>
          <w:u w:val="single"/>
        </w:rPr>
        <w:t>DECLARA</w:t>
      </w:r>
    </w:p>
    <w:p w14:paraId="0A91226C" w14:textId="77777777" w:rsidR="00BF248D" w:rsidRDefault="00BF248D" w:rsidP="00BF248D">
      <w:pPr>
        <w:spacing w:line="276" w:lineRule="auto"/>
        <w:rPr>
          <w:rFonts w:eastAsia="Times New Roman"/>
          <w:szCs w:val="22"/>
        </w:rPr>
      </w:pPr>
    </w:p>
    <w:p w14:paraId="7CE24F71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 xml:space="preserve">Que tots els equips cabalímetres oferts acompleixen amb els requeriments mínims que figuren a l’Annex 15 Especificacions tècniques del “Projecte de Renovació dels Cabalímetres de Control de la Xarxa de distribució d’ATL, lligats a la UPC </w:t>
      </w:r>
      <w:r w:rsidRPr="00163247">
        <w:rPr>
          <w:rFonts w:eastAsia="Times New Roman"/>
          <w:i/>
          <w:iCs/>
          <w:szCs w:val="22"/>
        </w:rPr>
        <w:t>(fase IV)</w:t>
      </w:r>
      <w:r w:rsidRPr="00163247">
        <w:rPr>
          <w:rFonts w:eastAsia="Times New Roman"/>
          <w:szCs w:val="22"/>
        </w:rPr>
        <w:t>”.</w:t>
      </w:r>
    </w:p>
    <w:p w14:paraId="110E9A74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 xml:space="preserve">Segons la clàusula 4 Compliment Normatiu del Document Memòria del Projecte, els cabalímetres que no siguin de facturació, no cal que siguin </w:t>
      </w:r>
      <w:proofErr w:type="spellStart"/>
      <w:r w:rsidRPr="00163247">
        <w:rPr>
          <w:rFonts w:eastAsia="Times New Roman"/>
          <w:szCs w:val="22"/>
        </w:rPr>
        <w:t>Custody</w:t>
      </w:r>
      <w:proofErr w:type="spellEnd"/>
      <w:r w:rsidRPr="00163247">
        <w:rPr>
          <w:rFonts w:eastAsia="Times New Roman"/>
          <w:szCs w:val="22"/>
        </w:rPr>
        <w:t xml:space="preserve"> </w:t>
      </w:r>
      <w:proofErr w:type="spellStart"/>
      <w:r w:rsidRPr="00163247">
        <w:rPr>
          <w:rFonts w:eastAsia="Times New Roman"/>
          <w:szCs w:val="22"/>
        </w:rPr>
        <w:t>Transfer</w:t>
      </w:r>
      <w:proofErr w:type="spellEnd"/>
      <w:r w:rsidRPr="00163247">
        <w:rPr>
          <w:rFonts w:eastAsia="Times New Roman"/>
          <w:szCs w:val="22"/>
        </w:rPr>
        <w:t xml:space="preserve">, però sí que han de ser zero </w:t>
      </w:r>
      <w:proofErr w:type="spellStart"/>
      <w:r w:rsidRPr="00163247">
        <w:rPr>
          <w:rFonts w:eastAsia="Times New Roman"/>
          <w:szCs w:val="22"/>
        </w:rPr>
        <w:t>distance</w:t>
      </w:r>
      <w:proofErr w:type="spellEnd"/>
      <w:r w:rsidRPr="00163247">
        <w:rPr>
          <w:rFonts w:eastAsia="Times New Roman"/>
          <w:szCs w:val="22"/>
        </w:rPr>
        <w:t>, en tant que pràcticament a cap instal·lació en les que s’actua es disposa de suficient distància de control per a que els cabalímetres que no són 0xDN puguin presentar una lectura de qualitat uniforme i constant. Per tant, tots els cabalímetres oferts compliran la Distància “0 DN”.</w:t>
      </w:r>
    </w:p>
    <w:p w14:paraId="78481ACB" w14:textId="77777777" w:rsidR="00BF248D" w:rsidRDefault="00BF248D" w:rsidP="00BF248D">
      <w:pPr>
        <w:spacing w:line="276" w:lineRule="auto"/>
        <w:rPr>
          <w:rFonts w:eastAsia="Times New Roman"/>
          <w:szCs w:val="22"/>
        </w:rPr>
      </w:pPr>
    </w:p>
    <w:p w14:paraId="0138E8F8" w14:textId="77777777" w:rsidR="00BF248D" w:rsidRDefault="00BF248D" w:rsidP="00BF248D">
      <w:pPr>
        <w:spacing w:line="276" w:lineRule="auto"/>
        <w:rPr>
          <w:rFonts w:eastAsia="Times New Roman"/>
          <w:i/>
          <w:iCs/>
          <w:szCs w:val="22"/>
        </w:rPr>
      </w:pPr>
      <w:r w:rsidRPr="00163247">
        <w:rPr>
          <w:rFonts w:eastAsia="Times New Roman"/>
          <w:szCs w:val="22"/>
        </w:rPr>
        <w:t xml:space="preserve">En el cas que el cabalímetre sigui de tarifa (facturació), haurà de complir el que s’estipula en l’Ordre ICT/155/2020 i per tant hauran de ser </w:t>
      </w:r>
      <w:proofErr w:type="spellStart"/>
      <w:r w:rsidRPr="00163247">
        <w:rPr>
          <w:rFonts w:eastAsia="Times New Roman"/>
          <w:i/>
          <w:iCs/>
          <w:szCs w:val="22"/>
        </w:rPr>
        <w:t>Custody</w:t>
      </w:r>
      <w:proofErr w:type="spellEnd"/>
      <w:r w:rsidRPr="00163247">
        <w:rPr>
          <w:rFonts w:eastAsia="Times New Roman"/>
          <w:i/>
          <w:iCs/>
          <w:szCs w:val="22"/>
        </w:rPr>
        <w:t xml:space="preserve"> </w:t>
      </w:r>
      <w:proofErr w:type="spellStart"/>
      <w:r w:rsidRPr="00163247">
        <w:rPr>
          <w:rFonts w:eastAsia="Times New Roman"/>
          <w:i/>
          <w:iCs/>
          <w:szCs w:val="22"/>
        </w:rPr>
        <w:t>Transfer</w:t>
      </w:r>
      <w:proofErr w:type="spellEnd"/>
    </w:p>
    <w:p w14:paraId="7F4E1216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</w:p>
    <w:p w14:paraId="7118C556" w14:textId="77777777" w:rsidR="00BF248D" w:rsidRPr="00163247" w:rsidRDefault="00BF248D" w:rsidP="00BF248D">
      <w:pPr>
        <w:numPr>
          <w:ilvl w:val="0"/>
          <w:numId w:val="8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Els cabalímetres han de complir la norma ICT/155/2020 i la MI-001.(norma europea).</w:t>
      </w:r>
    </w:p>
    <w:p w14:paraId="5E575679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Els cabalímetres han de ser IP68.</w:t>
      </w:r>
    </w:p>
    <w:p w14:paraId="579D3EE4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 xml:space="preserve">L’empresa fabricant o el tècnic autoritzat per la mateixa realitzarà la posada en servei i precintat dels cabalímetres </w:t>
      </w:r>
      <w:proofErr w:type="spellStart"/>
      <w:r w:rsidRPr="00163247">
        <w:rPr>
          <w:rFonts w:eastAsia="Times New Roman"/>
          <w:szCs w:val="22"/>
        </w:rPr>
        <w:t>Custody</w:t>
      </w:r>
      <w:proofErr w:type="spellEnd"/>
      <w:r w:rsidRPr="00163247">
        <w:rPr>
          <w:rFonts w:eastAsia="Times New Roman"/>
          <w:szCs w:val="22"/>
        </w:rPr>
        <w:t xml:space="preserve"> </w:t>
      </w:r>
      <w:proofErr w:type="spellStart"/>
      <w:r w:rsidRPr="00163247">
        <w:rPr>
          <w:rFonts w:eastAsia="Times New Roman"/>
          <w:szCs w:val="22"/>
        </w:rPr>
        <w:t>Transfer</w:t>
      </w:r>
      <w:proofErr w:type="spellEnd"/>
      <w:r w:rsidRPr="00163247">
        <w:rPr>
          <w:rFonts w:eastAsia="Times New Roman"/>
          <w:szCs w:val="22"/>
        </w:rPr>
        <w:t>.</w:t>
      </w:r>
    </w:p>
    <w:p w14:paraId="46828FFD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 xml:space="preserve">Les brides dels cabalímetres seran dimensionades segons les normes europees DIN </w:t>
      </w:r>
      <w:proofErr w:type="spellStart"/>
      <w:r w:rsidRPr="00163247">
        <w:rPr>
          <w:rFonts w:eastAsia="Times New Roman"/>
          <w:szCs w:val="22"/>
        </w:rPr>
        <w:t>DIN</w:t>
      </w:r>
      <w:proofErr w:type="spellEnd"/>
      <w:r w:rsidRPr="00163247">
        <w:rPr>
          <w:rFonts w:eastAsia="Times New Roman"/>
          <w:szCs w:val="22"/>
        </w:rPr>
        <w:t xml:space="preserve"> i/o UNE.</w:t>
      </w:r>
    </w:p>
    <w:p w14:paraId="19DAAA9D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Electrònica separada de l'element primari (capçal)</w:t>
      </w:r>
    </w:p>
    <w:p w14:paraId="74D00A5F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bookmarkStart w:id="0" w:name="_Hlk115286484"/>
      <w:r w:rsidRPr="00163247">
        <w:rPr>
          <w:rFonts w:eastAsia="Times New Roman"/>
          <w:szCs w:val="22"/>
        </w:rPr>
        <w:t xml:space="preserve">Sortides 4-20 </w:t>
      </w:r>
      <w:proofErr w:type="spellStart"/>
      <w:r w:rsidRPr="00163247">
        <w:rPr>
          <w:rFonts w:eastAsia="Times New Roman"/>
          <w:szCs w:val="22"/>
        </w:rPr>
        <w:t>mA</w:t>
      </w:r>
      <w:proofErr w:type="spellEnd"/>
      <w:r w:rsidRPr="00163247">
        <w:rPr>
          <w:rFonts w:eastAsia="Times New Roman"/>
          <w:szCs w:val="22"/>
        </w:rPr>
        <w:t xml:space="preserve"> HART amb possibilitat que sigui activa o passiva. Com a mínim haurà de ser </w:t>
      </w:r>
      <w:proofErr w:type="spellStart"/>
      <w:r w:rsidRPr="00163247">
        <w:rPr>
          <w:rFonts w:eastAsia="Times New Roman"/>
          <w:szCs w:val="22"/>
        </w:rPr>
        <w:t>configurable</w:t>
      </w:r>
      <w:proofErr w:type="spellEnd"/>
      <w:r w:rsidRPr="00163247">
        <w:rPr>
          <w:rFonts w:eastAsia="Times New Roman"/>
          <w:szCs w:val="22"/>
        </w:rPr>
        <w:t xml:space="preserve"> per poder donar Corrent HART (activa/passiva) + polsos passius + sortida estat passiva + status passiva:</w:t>
      </w:r>
    </w:p>
    <w:p w14:paraId="6C2AC756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 xml:space="preserve">Aquesta configuració permet escollir el corrent com a actiu o passiu al </w:t>
      </w:r>
      <w:proofErr w:type="spellStart"/>
      <w:r w:rsidRPr="00163247">
        <w:rPr>
          <w:rFonts w:eastAsia="Times New Roman"/>
          <w:szCs w:val="22"/>
        </w:rPr>
        <w:t>borner</w:t>
      </w:r>
      <w:proofErr w:type="spellEnd"/>
    </w:p>
    <w:p w14:paraId="402E0C94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La configuració del paràmetres de la comunicació HART vindrà definit com:  Cabal volumètric  instantani ,Totalitzat,  Velocitat del flux, Conductivitat.</w:t>
      </w:r>
    </w:p>
    <w:p w14:paraId="41A5579E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lastRenderedPageBreak/>
        <w:t xml:space="preserve">Sortida polsos/estat: La intensitat màxima serà 100 </w:t>
      </w:r>
      <w:proofErr w:type="spellStart"/>
      <w:r w:rsidRPr="00163247">
        <w:rPr>
          <w:rFonts w:eastAsia="Times New Roman"/>
          <w:szCs w:val="22"/>
        </w:rPr>
        <w:t>mA</w:t>
      </w:r>
      <w:proofErr w:type="spellEnd"/>
      <w:r w:rsidRPr="00163247">
        <w:rPr>
          <w:rFonts w:eastAsia="Times New Roman"/>
          <w:szCs w:val="22"/>
        </w:rPr>
        <w:t xml:space="preserve"> a una freqüència menor o igual de 10 Hz; o 20 </w:t>
      </w:r>
      <w:proofErr w:type="spellStart"/>
      <w:r w:rsidRPr="00163247">
        <w:rPr>
          <w:rFonts w:eastAsia="Times New Roman"/>
          <w:szCs w:val="22"/>
        </w:rPr>
        <w:t>mA</w:t>
      </w:r>
      <w:proofErr w:type="spellEnd"/>
      <w:r w:rsidRPr="00163247">
        <w:rPr>
          <w:rFonts w:eastAsia="Times New Roman"/>
          <w:szCs w:val="22"/>
        </w:rPr>
        <w:t xml:space="preserve"> a una freqüència menor o igual de 12 kHz amb tensió externa màxima de 32 VDC. </w:t>
      </w:r>
    </w:p>
    <w:p w14:paraId="7F1F17AB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 xml:space="preserve">Sortida estats:  Passiva amb intensitat màxima de 100 </w:t>
      </w:r>
      <w:proofErr w:type="spellStart"/>
      <w:r w:rsidRPr="00163247">
        <w:rPr>
          <w:rFonts w:eastAsia="Times New Roman"/>
          <w:szCs w:val="22"/>
        </w:rPr>
        <w:t>mA</w:t>
      </w:r>
      <w:proofErr w:type="spellEnd"/>
      <w:r w:rsidRPr="00163247">
        <w:rPr>
          <w:rFonts w:eastAsia="Times New Roman"/>
          <w:szCs w:val="22"/>
        </w:rPr>
        <w:t xml:space="preserve"> i tensió externa màxima de 32 VDC.  Aquesta sortida s'utilitzarà per indicar la direcció del flux</w:t>
      </w:r>
    </w:p>
    <w:p w14:paraId="66DC0211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 xml:space="preserve">Sortida estat :Passiva amb intensitat màxima de 100 </w:t>
      </w:r>
      <w:proofErr w:type="spellStart"/>
      <w:r w:rsidRPr="00163247">
        <w:rPr>
          <w:rFonts w:eastAsia="Times New Roman"/>
          <w:szCs w:val="22"/>
        </w:rPr>
        <w:t>mA</w:t>
      </w:r>
      <w:proofErr w:type="spellEnd"/>
      <w:r w:rsidRPr="00163247">
        <w:rPr>
          <w:rFonts w:eastAsia="Times New Roman"/>
          <w:szCs w:val="22"/>
        </w:rPr>
        <w:t xml:space="preserve"> i tensió externa màxima de 32 VDC. Aquesta sortida s'utilitzarà pel control per error de l'equip  </w:t>
      </w:r>
    </w:p>
    <w:bookmarkEnd w:id="0"/>
    <w:p w14:paraId="21482543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Cablejat entre equip de mesura i electrònica, sense empalmes subministrat en origen pel fabricant.</w:t>
      </w:r>
    </w:p>
    <w:p w14:paraId="67CA4212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 xml:space="preserve">No es permeten protocols </w:t>
      </w:r>
      <w:proofErr w:type="spellStart"/>
      <w:r w:rsidRPr="00163247">
        <w:rPr>
          <w:rFonts w:eastAsia="Times New Roman"/>
          <w:szCs w:val="22"/>
        </w:rPr>
        <w:t>Profibus</w:t>
      </w:r>
      <w:proofErr w:type="spellEnd"/>
      <w:r w:rsidRPr="00163247">
        <w:rPr>
          <w:rFonts w:eastAsia="Times New Roman"/>
          <w:szCs w:val="22"/>
        </w:rPr>
        <w:t xml:space="preserve"> PA/DP, Foundation </w:t>
      </w:r>
      <w:proofErr w:type="spellStart"/>
      <w:r w:rsidRPr="00163247">
        <w:rPr>
          <w:rFonts w:eastAsia="Times New Roman"/>
          <w:szCs w:val="22"/>
        </w:rPr>
        <w:t>Fieldbus</w:t>
      </w:r>
      <w:proofErr w:type="spellEnd"/>
      <w:r w:rsidRPr="00163247">
        <w:rPr>
          <w:rFonts w:eastAsia="Times New Roman"/>
          <w:szCs w:val="22"/>
        </w:rPr>
        <w:t xml:space="preserve">, </w:t>
      </w:r>
      <w:proofErr w:type="spellStart"/>
      <w:r w:rsidRPr="00163247">
        <w:rPr>
          <w:rFonts w:eastAsia="Times New Roman"/>
          <w:szCs w:val="22"/>
        </w:rPr>
        <w:t>CANopen</w:t>
      </w:r>
      <w:proofErr w:type="spellEnd"/>
      <w:r w:rsidRPr="00163247">
        <w:rPr>
          <w:rFonts w:eastAsia="Times New Roman"/>
          <w:szCs w:val="22"/>
        </w:rPr>
        <w:t xml:space="preserve">, </w:t>
      </w:r>
      <w:proofErr w:type="spellStart"/>
      <w:r w:rsidRPr="00163247">
        <w:rPr>
          <w:rFonts w:eastAsia="Times New Roman"/>
          <w:szCs w:val="22"/>
        </w:rPr>
        <w:t>DeviceNet</w:t>
      </w:r>
      <w:proofErr w:type="spellEnd"/>
      <w:r w:rsidRPr="00163247">
        <w:rPr>
          <w:rFonts w:eastAsia="Times New Roman"/>
          <w:szCs w:val="22"/>
        </w:rPr>
        <w:t xml:space="preserve">, </w:t>
      </w:r>
      <w:proofErr w:type="spellStart"/>
      <w:r w:rsidRPr="00163247">
        <w:rPr>
          <w:rFonts w:eastAsia="Times New Roman"/>
          <w:szCs w:val="22"/>
        </w:rPr>
        <w:t>Profinet</w:t>
      </w:r>
      <w:proofErr w:type="spellEnd"/>
      <w:r w:rsidRPr="00163247">
        <w:rPr>
          <w:rFonts w:eastAsia="Times New Roman"/>
          <w:szCs w:val="22"/>
        </w:rPr>
        <w:t xml:space="preserve"> i altres protocols, encara que implementin mesures de seguretat. La raó es perquè no són protocols oberts per a lliure ús de totes les empreses que els vulguin utilitzar, i en les recomanacions internacionals de la UE no es permet aquesta pràctica.</w:t>
      </w:r>
    </w:p>
    <w:p w14:paraId="5555985C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</w:p>
    <w:p w14:paraId="4FC2E9DF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El rati Q3/Q1, essent Q3= Cabal Permanent i Q1=Cabal mínim serà com a mínim:</w:t>
      </w:r>
    </w:p>
    <w:p w14:paraId="0392F1CC" w14:textId="77777777" w:rsidR="00BF248D" w:rsidRPr="00163247" w:rsidRDefault="00BF248D" w:rsidP="00BF248D">
      <w:pPr>
        <w:numPr>
          <w:ilvl w:val="1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Rati=80 per DN≤600</w:t>
      </w:r>
    </w:p>
    <w:p w14:paraId="3752D429" w14:textId="77777777" w:rsidR="00BF248D" w:rsidRPr="00163247" w:rsidRDefault="00BF248D" w:rsidP="00BF248D">
      <w:pPr>
        <w:numPr>
          <w:ilvl w:val="1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Rati=40 per DN&gt;600</w:t>
      </w:r>
    </w:p>
    <w:p w14:paraId="7FA1F372" w14:textId="77777777" w:rsidR="00BF248D" w:rsidRPr="00163247" w:rsidRDefault="00BF248D" w:rsidP="00BF248D">
      <w:pPr>
        <w:numPr>
          <w:ilvl w:val="0"/>
          <w:numId w:val="9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En referència a la ICT/155/2020 han de complir:</w:t>
      </w:r>
    </w:p>
    <w:p w14:paraId="0305525B" w14:textId="77777777" w:rsidR="00BF248D" w:rsidRPr="00163247" w:rsidRDefault="00BF248D" w:rsidP="00BF248D">
      <w:pPr>
        <w:numPr>
          <w:ilvl w:val="0"/>
          <w:numId w:val="10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Establiment d'un període màxim de vida útil i prohibició de la reparació o modificació [articles 2.2, 19, disposició transitòria primera]</w:t>
      </w:r>
    </w:p>
    <w:p w14:paraId="7E351CEF" w14:textId="77777777" w:rsidR="00BF248D" w:rsidRPr="00163247" w:rsidRDefault="00BF248D" w:rsidP="00BF248D">
      <w:pPr>
        <w:numPr>
          <w:ilvl w:val="0"/>
          <w:numId w:val="10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Errors màxims permesos [articles 3.3, 6.2, 10.2, 16.2]</w:t>
      </w:r>
    </w:p>
    <w:p w14:paraId="56A3FFA6" w14:textId="77777777" w:rsidR="00BF248D" w:rsidRPr="00163247" w:rsidRDefault="00BF248D" w:rsidP="00BF248D">
      <w:pPr>
        <w:numPr>
          <w:ilvl w:val="0"/>
          <w:numId w:val="10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Precintat [articles 6.3, 6.4, 11.2]</w:t>
      </w:r>
    </w:p>
    <w:p w14:paraId="6C9379C4" w14:textId="77777777" w:rsidR="00BF248D" w:rsidRPr="00163247" w:rsidRDefault="00BF248D" w:rsidP="00BF248D">
      <w:pPr>
        <w:numPr>
          <w:ilvl w:val="0"/>
          <w:numId w:val="10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Informe de reparació [articles 6.5, 6.6]</w:t>
      </w:r>
    </w:p>
    <w:p w14:paraId="70B334B5" w14:textId="77777777" w:rsidR="00BF248D" w:rsidRPr="00163247" w:rsidRDefault="00BF248D" w:rsidP="00BF248D">
      <w:pPr>
        <w:numPr>
          <w:ilvl w:val="0"/>
          <w:numId w:val="10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Sol·licitud de verificació després de reparació o modificació, i periòdica [articles 7.2, 7.3, 8.1, 8.2, 12, 14, 18]</w:t>
      </w:r>
    </w:p>
    <w:p w14:paraId="25FA0229" w14:textId="77777777" w:rsidR="00BF248D" w:rsidRPr="00163247" w:rsidRDefault="00BF248D" w:rsidP="00BF248D">
      <w:pPr>
        <w:numPr>
          <w:ilvl w:val="0"/>
          <w:numId w:val="10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Verificació [articles 9a.2-3-4, 9b.3, 11.2, 12, 15a.2-3-4, 15b.3, 17.2, 18]</w:t>
      </w:r>
    </w:p>
    <w:p w14:paraId="0331A2DC" w14:textId="77777777" w:rsidR="00BF248D" w:rsidRPr="00163247" w:rsidRDefault="00BF248D" w:rsidP="00BF248D">
      <w:pPr>
        <w:numPr>
          <w:ilvl w:val="0"/>
          <w:numId w:val="10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Modificació d'instruments [article 13]</w:t>
      </w:r>
    </w:p>
    <w:p w14:paraId="22417BBC" w14:textId="77777777" w:rsidR="00BF248D" w:rsidRPr="00163247" w:rsidRDefault="00BF248D" w:rsidP="00BF248D">
      <w:pPr>
        <w:numPr>
          <w:ilvl w:val="0"/>
          <w:numId w:val="10"/>
        </w:num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Així com les disposicions addicionals i disposicions transitòries.</w:t>
      </w:r>
    </w:p>
    <w:p w14:paraId="45349C69" w14:textId="77777777" w:rsidR="00BF248D" w:rsidRDefault="00BF248D" w:rsidP="00BF248D">
      <w:pPr>
        <w:spacing w:line="276" w:lineRule="auto"/>
        <w:rPr>
          <w:rFonts w:eastAsia="Times New Roman"/>
          <w:szCs w:val="22"/>
        </w:rPr>
      </w:pPr>
    </w:p>
    <w:p w14:paraId="0E615312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En el cas de cabalímetre de facturació, a continuació s’indiquen la marca i model dels oferts:</w:t>
      </w:r>
    </w:p>
    <w:p w14:paraId="46BC94BB" w14:textId="77777777" w:rsidR="00BF248D" w:rsidRDefault="00BF248D" w:rsidP="00BF248D">
      <w:pPr>
        <w:spacing w:line="276" w:lineRule="auto"/>
        <w:rPr>
          <w:rFonts w:eastAsia="Times New Roman"/>
          <w:szCs w:val="22"/>
        </w:rPr>
      </w:pPr>
    </w:p>
    <w:p w14:paraId="4BA2B6CE" w14:textId="77777777" w:rsidR="00BF248D" w:rsidRDefault="00BF248D" w:rsidP="00BF248D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1-Cabalímetre DN100-200-300 PN10/16: Dipòsit Sant Fost Conreria - sortida (L5-02):</w:t>
      </w:r>
    </w:p>
    <w:p w14:paraId="3C4BD3C1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</w:p>
    <w:p w14:paraId="44076190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ab/>
        <w:t>Marca...........................</w:t>
      </w:r>
      <w:r w:rsidRPr="00163247">
        <w:rPr>
          <w:rFonts w:eastAsia="Times New Roman"/>
          <w:szCs w:val="22"/>
        </w:rPr>
        <w:tab/>
      </w:r>
      <w:r w:rsidRPr="00163247">
        <w:rPr>
          <w:rFonts w:eastAsia="Times New Roman"/>
          <w:szCs w:val="22"/>
        </w:rPr>
        <w:tab/>
      </w:r>
      <w:r w:rsidRPr="00163247">
        <w:rPr>
          <w:rFonts w:eastAsia="Times New Roman"/>
          <w:szCs w:val="22"/>
        </w:rPr>
        <w:tab/>
        <w:t>Model.......................</w:t>
      </w:r>
    </w:p>
    <w:p w14:paraId="6A36B1F8" w14:textId="77777777" w:rsidR="00BF248D" w:rsidRDefault="00BF248D" w:rsidP="00BF248D">
      <w:pPr>
        <w:spacing w:line="276" w:lineRule="auto"/>
        <w:rPr>
          <w:rFonts w:eastAsia="Times New Roman"/>
          <w:szCs w:val="22"/>
        </w:rPr>
      </w:pPr>
    </w:p>
    <w:p w14:paraId="4F565D12" w14:textId="77777777" w:rsidR="00BF248D" w:rsidRDefault="00BF248D" w:rsidP="00BF248D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2-Cabalímetre DN300 PN10. Dipòsit Alella – arribada (M5-04):</w:t>
      </w:r>
    </w:p>
    <w:p w14:paraId="3F3D5D8C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</w:p>
    <w:p w14:paraId="303A8DD1" w14:textId="77777777" w:rsidR="00BF248D" w:rsidRDefault="00BF248D" w:rsidP="00BF248D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ab/>
        <w:t>Marca...........................</w:t>
      </w:r>
      <w:r w:rsidRPr="00163247">
        <w:rPr>
          <w:rFonts w:eastAsia="Times New Roman"/>
          <w:szCs w:val="22"/>
        </w:rPr>
        <w:tab/>
      </w:r>
      <w:r w:rsidRPr="00163247">
        <w:rPr>
          <w:rFonts w:eastAsia="Times New Roman"/>
          <w:szCs w:val="22"/>
        </w:rPr>
        <w:tab/>
      </w:r>
      <w:r w:rsidRPr="00163247">
        <w:rPr>
          <w:rFonts w:eastAsia="Times New Roman"/>
          <w:szCs w:val="22"/>
        </w:rPr>
        <w:tab/>
        <w:t>Model.......................</w:t>
      </w:r>
    </w:p>
    <w:p w14:paraId="515F491E" w14:textId="77777777" w:rsidR="00BF248D" w:rsidRPr="00163247" w:rsidRDefault="00BF248D" w:rsidP="00BF248D">
      <w:pPr>
        <w:spacing w:line="276" w:lineRule="auto"/>
        <w:rPr>
          <w:rFonts w:eastAsia="Times New Roman"/>
          <w:szCs w:val="22"/>
        </w:rPr>
      </w:pPr>
    </w:p>
    <w:p w14:paraId="4F84D498" w14:textId="77777777" w:rsidR="00BF248D" w:rsidRDefault="00BF248D" w:rsidP="00BF248D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I per a què consti, signo aquesta declaració responsable, a data de la signatura digital</w:t>
      </w:r>
    </w:p>
    <w:p w14:paraId="14D035E8" w14:textId="445814F1" w:rsidR="005336F4" w:rsidRPr="00BF248D" w:rsidRDefault="005336F4" w:rsidP="00BF248D"/>
    <w:sectPr w:rsidR="005336F4" w:rsidRPr="00BF248D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DE44" w14:textId="77777777" w:rsidR="00C26E71" w:rsidRDefault="00C26E71" w:rsidP="00A95CFA">
      <w:r>
        <w:separator/>
      </w:r>
    </w:p>
  </w:endnote>
  <w:endnote w:type="continuationSeparator" w:id="0">
    <w:p w14:paraId="0BF9986E" w14:textId="77777777" w:rsidR="00C26E71" w:rsidRDefault="00C26E71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0C78" w14:textId="77777777" w:rsidR="00C26E71" w:rsidRDefault="00C26E71" w:rsidP="00A95CFA">
      <w:r>
        <w:separator/>
      </w:r>
    </w:p>
  </w:footnote>
  <w:footnote w:type="continuationSeparator" w:id="0">
    <w:p w14:paraId="5766719F" w14:textId="77777777" w:rsidR="00C26E71" w:rsidRDefault="00C26E71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90042"/>
    <w:multiLevelType w:val="hybridMultilevel"/>
    <w:tmpl w:val="0DE8D73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162E2"/>
    <w:multiLevelType w:val="hybridMultilevel"/>
    <w:tmpl w:val="DEE2FE48"/>
    <w:lvl w:ilvl="0" w:tplc="0C0A000B">
      <w:start w:val="1"/>
      <w:numFmt w:val="bullet"/>
      <w:lvlText w:val=""/>
      <w:lvlJc w:val="left"/>
      <w:pPr>
        <w:ind w:left="1428" w:hanging="708"/>
      </w:pPr>
      <w:rPr>
        <w:rFonts w:ascii="Wingdings" w:hAnsi="Wingdings" w:hint="default"/>
      </w:rPr>
    </w:lvl>
    <w:lvl w:ilvl="1" w:tplc="FFFFFFFF">
      <w:start w:val="5"/>
      <w:numFmt w:val="bullet"/>
      <w:lvlText w:val="•"/>
      <w:lvlJc w:val="left"/>
      <w:pPr>
        <w:ind w:left="2148" w:hanging="708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00E7"/>
    <w:multiLevelType w:val="hybridMultilevel"/>
    <w:tmpl w:val="24262E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7"/>
  </w:num>
  <w:num w:numId="3" w16cid:durableId="779643967">
    <w:abstractNumId w:val="0"/>
  </w:num>
  <w:num w:numId="4" w16cid:durableId="52896517">
    <w:abstractNumId w:val="5"/>
  </w:num>
  <w:num w:numId="5" w16cid:durableId="788620792">
    <w:abstractNumId w:val="8"/>
  </w:num>
  <w:num w:numId="6" w16cid:durableId="374502103">
    <w:abstractNumId w:val="4"/>
  </w:num>
  <w:num w:numId="7" w16cid:durableId="1546454567">
    <w:abstractNumId w:val="9"/>
  </w:num>
  <w:num w:numId="8" w16cid:durableId="520627101">
    <w:abstractNumId w:val="6"/>
  </w:num>
  <w:num w:numId="9" w16cid:durableId="1736732413">
    <w:abstractNumId w:val="2"/>
  </w:num>
  <w:num w:numId="10" w16cid:durableId="67292523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555E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48D"/>
    <w:rsid w:val="00BF2ECF"/>
    <w:rsid w:val="00BF6892"/>
    <w:rsid w:val="00C174BD"/>
    <w:rsid w:val="00C233C2"/>
    <w:rsid w:val="00C26E71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2026-03-05T08:10:00Z</dcterms:created>
  <dcterms:modified xsi:type="dcterms:W3CDTF">2026-03-05T08:10:00Z</dcterms:modified>
</cp:coreProperties>
</file>